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3621" w14:textId="01A68326" w:rsidR="008E03CF" w:rsidRPr="00D94A6F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4A6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5F6B3F">
        <w:rPr>
          <w:rFonts w:ascii="Times New Roman" w:hAnsi="Times New Roman" w:cs="Times New Roman"/>
          <w:color w:val="auto"/>
          <w:sz w:val="24"/>
          <w:szCs w:val="24"/>
        </w:rPr>
        <w:t>ООО «Региональная сетевая компания»</w:t>
      </w:r>
      <w:r w:rsidRPr="00D94A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6B3F">
        <w:rPr>
          <w:rFonts w:ascii="Times New Roman" w:hAnsi="Times New Roman" w:cs="Times New Roman"/>
          <w:color w:val="auto"/>
          <w:sz w:val="24"/>
          <w:szCs w:val="24"/>
        </w:rPr>
        <w:t>(ООО «РСК»)</w:t>
      </w:r>
    </w:p>
    <w:p w14:paraId="08876509" w14:textId="41897AB7" w:rsidR="000E1A34" w:rsidRPr="00D94A6F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ДОКУМЕНТОВ ТЕХНОЛОГИ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>ЧЕСКО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ГО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Я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BC3F7" w14:textId="77777777" w:rsidR="007C5088" w:rsidRPr="00D94A6F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D9AF54" w14:textId="77777777" w:rsidR="00A569A0" w:rsidRPr="00D94A6F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9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577" w:rsidRPr="00D94A6F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 w:rsidRPr="00D94A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 w:rsidRPr="00D94A6F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14:paraId="2227DFC4" w14:textId="395ED7F9" w:rsidR="008A73A1" w:rsidRPr="00D94A6F" w:rsidRDefault="008C2E25" w:rsidP="008A73A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И ОСНОВАНИЕ 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A6F">
        <w:rPr>
          <w:rFonts w:ascii="Times New Roman" w:hAnsi="Times New Roman" w:cs="Times New Roman"/>
          <w:b/>
          <w:sz w:val="24"/>
          <w:szCs w:val="24"/>
        </w:rPr>
        <w:t>ЕЕ ВЗИМАНИЯ:</w:t>
      </w:r>
      <w:r w:rsidR="00022F2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В соответствии с пунктом 79 Правил </w:t>
      </w:r>
      <w:r w:rsidR="005F6B3F">
        <w:rPr>
          <w:rFonts w:ascii="Times New Roman" w:hAnsi="Times New Roman" w:cs="Times New Roman"/>
          <w:sz w:val="24"/>
          <w:szCs w:val="24"/>
        </w:rPr>
        <w:t>ТП</w:t>
      </w:r>
      <w:r w:rsidR="008A73A1" w:rsidRPr="00D94A6F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14:paraId="6EC02928" w14:textId="54AF5B7C" w:rsidR="000B052E" w:rsidRPr="00D94A6F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 w:rsidRPr="00D94A6F">
        <w:rPr>
          <w:rFonts w:ascii="Times New Roman" w:hAnsi="Times New Roman" w:cs="Times New Roman"/>
          <w:sz w:val="24"/>
          <w:szCs w:val="24"/>
        </w:rPr>
        <w:t xml:space="preserve"> 27 Правил </w:t>
      </w:r>
      <w:r w:rsidR="005F6B3F">
        <w:rPr>
          <w:rFonts w:ascii="Times New Roman" w:hAnsi="Times New Roman" w:cs="Times New Roman"/>
          <w:sz w:val="24"/>
          <w:szCs w:val="24"/>
        </w:rPr>
        <w:t xml:space="preserve">ТП </w:t>
      </w:r>
      <w:r w:rsidR="00805577" w:rsidRPr="00D94A6F">
        <w:rPr>
          <w:rFonts w:ascii="Times New Roman" w:hAnsi="Times New Roman" w:cs="Times New Roman"/>
          <w:sz w:val="24"/>
          <w:szCs w:val="24"/>
        </w:rPr>
        <w:t>в</w:t>
      </w:r>
      <w:r w:rsidR="008A73A1" w:rsidRPr="00D94A6F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 w:rsidRPr="00D94A6F">
        <w:rPr>
          <w:rFonts w:ascii="Times New Roman" w:hAnsi="Times New Roman" w:cs="Times New Roman"/>
          <w:sz w:val="24"/>
          <w:szCs w:val="24"/>
        </w:rPr>
        <w:t>.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7E442" w14:textId="36659D0A" w:rsidR="008A73A1" w:rsidRPr="00D94A6F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УСЛОВИЯ ОКАЗАНИЯ УСЛУГИ: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 w:rsidRPr="00D94A6F">
        <w:rPr>
          <w:rFonts w:ascii="Times New Roman" w:hAnsi="Times New Roman" w:cs="Times New Roman"/>
          <w:sz w:val="24"/>
          <w:szCs w:val="24"/>
        </w:rPr>
        <w:t>заявлени</w:t>
      </w:r>
      <w:r w:rsidR="000073EC" w:rsidRPr="00D94A6F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14:paraId="2CFC9437" w14:textId="77777777"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14:paraId="70CECC75" w14:textId="77777777"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14:paraId="48869379" w14:textId="77777777"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6DD4633E" w14:textId="77777777"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14:paraId="07F03D02" w14:textId="66D46347" w:rsidR="007705C9" w:rsidRPr="00D94A6F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D94A6F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D94A6F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D94A6F">
        <w:rPr>
          <w:rFonts w:ascii="Times New Roman" w:hAnsi="Times New Roman" w:cs="Times New Roman"/>
          <w:sz w:val="24"/>
          <w:szCs w:val="24"/>
        </w:rPr>
        <w:t>:</w:t>
      </w:r>
    </w:p>
    <w:p w14:paraId="26613664" w14:textId="77777777" w:rsidR="001F36FD" w:rsidRPr="00D94A6F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1F36FD" w:rsidRPr="00D94A6F">
        <w:rPr>
          <w:rFonts w:ascii="Times New Roman" w:hAnsi="Times New Roman" w:cs="Times New Roman"/>
          <w:sz w:val="24"/>
          <w:szCs w:val="24"/>
        </w:rPr>
        <w:t>технически</w:t>
      </w:r>
      <w:r w:rsidRPr="00D94A6F">
        <w:rPr>
          <w:rFonts w:ascii="Times New Roman" w:hAnsi="Times New Roman" w:cs="Times New Roman"/>
          <w:sz w:val="24"/>
          <w:szCs w:val="24"/>
        </w:rPr>
        <w:t>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06ACC" w14:textId="77777777" w:rsidR="000073EC" w:rsidRPr="00D94A6F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14:paraId="45BE1775" w14:textId="77777777" w:rsidR="000073EC" w:rsidRPr="00D94A6F" w:rsidRDefault="00D860B7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 w:rsidRPr="00D94A6F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14:paraId="2896CD61" w14:textId="6856D05C"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В случае обращения в </w:t>
      </w:r>
      <w:r w:rsidR="005F6B3F">
        <w:rPr>
          <w:rFonts w:ascii="Times New Roman" w:hAnsi="Times New Roman" w:cs="Times New Roman"/>
          <w:sz w:val="24"/>
          <w:szCs w:val="24"/>
        </w:rPr>
        <w:t>ООО «РСК»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D94A6F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 w:rsidRPr="00D94A6F">
        <w:rPr>
          <w:rFonts w:ascii="Times New Roman" w:hAnsi="Times New Roman" w:cs="Times New Roman"/>
          <w:sz w:val="24"/>
          <w:szCs w:val="24"/>
        </w:rPr>
        <w:t>в части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максимальной мощности </w:t>
      </w:r>
      <w:r w:rsidRPr="00D94A6F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 w:rsidRPr="00D94A6F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D94A6F">
        <w:t xml:space="preserve"> </w:t>
      </w:r>
      <w:r w:rsidR="00696219" w:rsidRPr="00D94A6F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Pr="00D94A6F">
        <w:rPr>
          <w:rFonts w:ascii="Times New Roman" w:hAnsi="Times New Roman" w:cs="Times New Roman"/>
          <w:sz w:val="24"/>
          <w:szCs w:val="24"/>
        </w:rPr>
        <w:t>:</w:t>
      </w:r>
    </w:p>
    <w:p w14:paraId="3C51CEF7" w14:textId="77777777"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D94A6F">
        <w:rPr>
          <w:rFonts w:ascii="Times New Roman" w:hAnsi="Times New Roman" w:cs="Times New Roman"/>
          <w:sz w:val="24"/>
          <w:szCs w:val="24"/>
        </w:rPr>
        <w:t>услови</w:t>
      </w:r>
      <w:r w:rsidR="00AD6B24" w:rsidRPr="00D94A6F">
        <w:rPr>
          <w:rFonts w:ascii="Times New Roman" w:hAnsi="Times New Roman" w:cs="Times New Roman"/>
          <w:sz w:val="24"/>
          <w:szCs w:val="24"/>
        </w:rPr>
        <w:t>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</w:p>
    <w:p w14:paraId="297DB392" w14:textId="77777777" w:rsidR="005A2998" w:rsidRPr="00D94A6F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акт</w:t>
      </w:r>
      <w:r w:rsidR="005819E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14:paraId="565EB9B6" w14:textId="22AA5D66" w:rsidR="00F55704" w:rsidRPr="00D94A6F" w:rsidRDefault="000825BA" w:rsidP="00545365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</w:p>
    <w:p w14:paraId="0B075483" w14:textId="20D9A786" w:rsidR="00EA7C6B" w:rsidRPr="00D94A6F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D94A6F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 w:rsidRPr="00D94A6F">
        <w:rPr>
          <w:rFonts w:ascii="Times New Roman" w:hAnsi="Times New Roman" w:cs="Times New Roman"/>
          <w:sz w:val="24"/>
          <w:szCs w:val="24"/>
        </w:rPr>
        <w:t>ное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объекта</w:t>
      </w:r>
      <w:r w:rsidR="000073EC" w:rsidRPr="00D94A6F">
        <w:rPr>
          <w:rFonts w:ascii="Times New Roman" w:hAnsi="Times New Roman" w:cs="Times New Roman"/>
          <w:sz w:val="24"/>
          <w:szCs w:val="24"/>
        </w:rPr>
        <w:t>,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срок выдачи дубликатов ранее оформленных документов о технологическом присоединении </w:t>
      </w:r>
      <w:r w:rsidR="00EA7C6B" w:rsidRPr="00D94A6F">
        <w:rPr>
          <w:rFonts w:ascii="Times New Roman" w:hAnsi="Times New Roman" w:cs="Times New Roman"/>
          <w:sz w:val="24"/>
          <w:szCs w:val="24"/>
        </w:rPr>
        <w:lastRenderedPageBreak/>
        <w:t>либо восстановленн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 w:rsidRPr="00D94A6F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 w:rsidRPr="00D94A6F">
        <w:rPr>
          <w:rFonts w:ascii="Times New Roman" w:hAnsi="Times New Roman" w:cs="Times New Roman"/>
          <w:sz w:val="24"/>
          <w:szCs w:val="24"/>
        </w:rPr>
        <w:t>х</w:t>
      </w:r>
      <w:r w:rsidR="00EA7C6B" w:rsidRPr="00D94A6F">
        <w:rPr>
          <w:rFonts w:ascii="Times New Roman" w:hAnsi="Times New Roman" w:cs="Times New Roman"/>
          <w:sz w:val="24"/>
          <w:szCs w:val="24"/>
        </w:rPr>
        <w:t>) документ</w:t>
      </w:r>
      <w:r w:rsidR="00817FE3" w:rsidRPr="00D94A6F">
        <w:rPr>
          <w:rFonts w:ascii="Times New Roman" w:hAnsi="Times New Roman" w:cs="Times New Roman"/>
          <w:sz w:val="24"/>
          <w:szCs w:val="24"/>
        </w:rPr>
        <w:t>ов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5F6B3F">
        <w:rPr>
          <w:rFonts w:ascii="Times New Roman" w:hAnsi="Times New Roman" w:cs="Times New Roman"/>
          <w:sz w:val="24"/>
          <w:szCs w:val="24"/>
        </w:rPr>
        <w:t>ООО «РСК»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заявления.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1CD74" w14:textId="77777777" w:rsidR="00523C3D" w:rsidRPr="00D94A6F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 w:rsidRPr="00D94A6F">
        <w:rPr>
          <w:rFonts w:ascii="Times New Roman" w:hAnsi="Times New Roman" w:cs="Times New Roman"/>
          <w:sz w:val="24"/>
          <w:szCs w:val="24"/>
        </w:rPr>
        <w:t>: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A6E4" w14:textId="6B27B12E" w:rsidR="00EA7C6B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</w:t>
      </w:r>
      <w:r w:rsidR="005F6B3F">
        <w:rPr>
          <w:rFonts w:ascii="Times New Roman" w:hAnsi="Times New Roman" w:cs="Times New Roman"/>
          <w:sz w:val="24"/>
          <w:szCs w:val="24"/>
        </w:rPr>
        <w:t>ООО «РСК»</w:t>
      </w:r>
      <w:r w:rsidR="00817FE3" w:rsidRPr="00D94A6F">
        <w:rPr>
          <w:rFonts w:ascii="Times New Roman" w:hAnsi="Times New Roman" w:cs="Times New Roman"/>
          <w:sz w:val="24"/>
          <w:szCs w:val="24"/>
        </w:rPr>
        <w:t>)</w:t>
      </w:r>
      <w:r w:rsidRPr="00D94A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 w:rsidRPr="00D94A6F"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- срок </w:t>
      </w:r>
      <w:r w:rsidRPr="00D94A6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– 10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(45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дней – если ранее выданные </w:t>
      </w:r>
      <w:r w:rsidR="005A2998" w:rsidRPr="00D94A6F">
        <w:rPr>
          <w:rFonts w:ascii="Times New Roman" w:hAnsi="Times New Roman" w:cs="Times New Roman"/>
          <w:sz w:val="24"/>
          <w:szCs w:val="24"/>
        </w:rPr>
        <w:t>ТУ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 w:rsidRPr="00D94A6F">
        <w:rPr>
          <w:rFonts w:ascii="Times New Roman" w:hAnsi="Times New Roman" w:cs="Times New Roman"/>
          <w:sz w:val="24"/>
          <w:szCs w:val="24"/>
        </w:rPr>
        <w:t>.</w:t>
      </w:r>
    </w:p>
    <w:p w14:paraId="35D66B2B" w14:textId="60AED711" w:rsidR="00013EBE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и</w:t>
      </w:r>
      <w:r w:rsidR="00C8406F" w:rsidRPr="00D94A6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 w:rsidRPr="00D94A6F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D94A6F">
        <w:rPr>
          <w:rFonts w:ascii="Times New Roman" w:hAnsi="Times New Roman" w:cs="Times New Roman"/>
          <w:sz w:val="24"/>
          <w:szCs w:val="24"/>
        </w:rPr>
        <w:t>документов</w:t>
      </w:r>
      <w:r w:rsidR="001001CB" w:rsidRPr="00D94A6F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5F6B3F">
        <w:rPr>
          <w:rFonts w:ascii="Times New Roman" w:hAnsi="Times New Roman" w:cs="Times New Roman"/>
          <w:sz w:val="24"/>
          <w:szCs w:val="24"/>
        </w:rPr>
        <w:t>ООО «РСК»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субъектом оперативно-диспетчерского управления - срок выдачи АТП составляет 15 календарных дней,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 -  10 календарных дней (если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3A3842" w:rsidRPr="00D94A6F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 w:rsidRPr="00D94A6F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 w:rsidRPr="00D94A6F">
        <w:rPr>
          <w:rFonts w:ascii="Times New Roman" w:hAnsi="Times New Roman" w:cs="Times New Roman"/>
          <w:sz w:val="24"/>
          <w:szCs w:val="24"/>
        </w:rPr>
        <w:t>АТП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001CB" w:rsidRPr="00D94A6F">
        <w:rPr>
          <w:rFonts w:ascii="Times New Roman" w:hAnsi="Times New Roman" w:cs="Times New Roman"/>
          <w:sz w:val="24"/>
          <w:szCs w:val="24"/>
        </w:rPr>
        <w:t>дней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– 25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14:paraId="7DDA31A6" w14:textId="77777777" w:rsidR="00D860B7" w:rsidRPr="00D94A6F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П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 w:rsidRPr="00D94A6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 w:rsidRPr="00D94A6F">
        <w:rPr>
          <w:rFonts w:ascii="Times New Roman" w:hAnsi="Times New Roman" w:cs="Times New Roman"/>
          <w:sz w:val="24"/>
          <w:szCs w:val="24"/>
        </w:rPr>
        <w:t>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</w:t>
      </w:r>
      <w:r w:rsidR="000A621F" w:rsidRPr="00D94A6F">
        <w:rPr>
          <w:rFonts w:ascii="Times New Roman" w:hAnsi="Times New Roman" w:cs="Times New Roman"/>
          <w:sz w:val="24"/>
          <w:szCs w:val="24"/>
        </w:rPr>
        <w:t>,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Pr="00D94A6F"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14:paraId="36AFB620" w14:textId="77777777" w:rsidR="00F55704" w:rsidRPr="00D94A6F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дубликата ТУ в период действия договора об осуществлении технологического присоединения - осуществляется в течение 7 календарных дней.</w:t>
      </w:r>
    </w:p>
    <w:p w14:paraId="0DEAB72E" w14:textId="336E7AA3" w:rsidR="000653F9" w:rsidRPr="00D94A6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</w:t>
      </w:r>
      <w:bookmarkStart w:id="0" w:name="_GoBack"/>
      <w:bookmarkEnd w:id="0"/>
      <w:r w:rsidRPr="00D94A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-110"/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183"/>
        <w:gridCol w:w="2236"/>
        <w:gridCol w:w="2956"/>
        <w:gridCol w:w="2226"/>
        <w:gridCol w:w="1735"/>
        <w:gridCol w:w="2900"/>
      </w:tblGrid>
      <w:tr w:rsidR="00D94A6F" w:rsidRPr="00D94A6F" w14:paraId="7EEA767E" w14:textId="77777777" w:rsidTr="00D9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14:paraId="0082131E" w14:textId="77777777"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240A3E" w14:textId="77777777"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shd w:val="clear" w:color="auto" w:fill="auto"/>
          </w:tcPr>
          <w:p w14:paraId="16A9A3AD" w14:textId="77777777"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F8D6D7" w14:textId="77777777"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shd w:val="clear" w:color="auto" w:fill="auto"/>
          </w:tcPr>
          <w:p w14:paraId="5956ADAA" w14:textId="77777777"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5133C0" w14:textId="77777777"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shd w:val="clear" w:color="auto" w:fill="auto"/>
          </w:tcPr>
          <w:p w14:paraId="5F3B3EF0" w14:textId="77777777"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D94A6F" w:rsidRPr="00D94A6F" w14:paraId="574B5280" w14:textId="77777777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3D0C2E7" w14:textId="77777777"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D1C698" w14:textId="77777777" w:rsidR="002B543B" w:rsidRPr="00D94A6F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BCBBA4" w14:textId="77777777" w:rsidR="002B543B" w:rsidRPr="00D94A6F" w:rsidRDefault="00F87A3A" w:rsidP="00B35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775752" w14:textId="77777777" w:rsidR="002B543B" w:rsidRPr="00D94A6F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D94A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5DCF57" w14:textId="77777777" w:rsidR="002B543B" w:rsidRPr="00D94A6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14:paraId="19E7FB53" w14:textId="77777777" w:rsidR="002B543B" w:rsidRPr="00D94A6F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A153E6" w14:textId="77777777" w:rsidR="002B543B" w:rsidRPr="00D94A6F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1C99F7" w14:textId="00C2CC8C" w:rsidR="002B543B" w:rsidRPr="00D94A6F" w:rsidRDefault="002B543B" w:rsidP="0084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Пункты </w:t>
            </w:r>
            <w:r w:rsidR="002F4E0B" w:rsidRPr="00D94A6F">
              <w:rPr>
                <w:rFonts w:ascii="Times New Roman" w:hAnsi="Times New Roman" w:cs="Times New Roman"/>
              </w:rPr>
              <w:t>57</w:t>
            </w:r>
            <w:r w:rsidRPr="00D94A6F">
              <w:rPr>
                <w:rFonts w:ascii="Times New Roman" w:hAnsi="Times New Roman" w:cs="Times New Roman"/>
              </w:rPr>
              <w:t xml:space="preserve">, </w:t>
            </w:r>
            <w:r w:rsidR="00846D5D" w:rsidRPr="00D94A6F">
              <w:rPr>
                <w:rFonts w:ascii="Times New Roman" w:hAnsi="Times New Roman" w:cs="Times New Roman"/>
              </w:rPr>
              <w:t>62</w:t>
            </w:r>
            <w:r w:rsidR="002F4E0B" w:rsidRPr="00D94A6F">
              <w:rPr>
                <w:rFonts w:ascii="Times New Roman" w:hAnsi="Times New Roman" w:cs="Times New Roman"/>
              </w:rPr>
              <w:t>, 64</w:t>
            </w:r>
            <w:r w:rsidRPr="00D94A6F">
              <w:rPr>
                <w:rFonts w:ascii="Times New Roman" w:hAnsi="Times New Roman" w:cs="Times New Roman"/>
              </w:rPr>
              <w:t xml:space="preserve">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7B4A5D70" w14:textId="77777777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14:paraId="7FA8D40F" w14:textId="77777777"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DC424E" w14:textId="77777777" w:rsidR="002B543B" w:rsidRPr="00D94A6F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3EE871BE" w14:textId="77777777" w:rsidR="002B543B" w:rsidRPr="00D94A6F" w:rsidRDefault="00853BC8" w:rsidP="00853B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D94A6F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6063D5" w14:textId="248E114B" w:rsidR="002B543B" w:rsidRPr="00D94A6F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F6B3F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  <w:shd w:val="clear" w:color="auto" w:fill="auto"/>
          </w:tcPr>
          <w:p w14:paraId="6AE2CC1A" w14:textId="77777777" w:rsidR="002B543B" w:rsidRPr="00D94A6F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BCE6AD" w14:textId="77777777" w:rsidR="002F4E0B" w:rsidRPr="00D94A6F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  <w:shd w:val="clear" w:color="auto" w:fill="auto"/>
          </w:tcPr>
          <w:p w14:paraId="7EEA3D9B" w14:textId="7C7C57E5" w:rsidR="002B543B" w:rsidRPr="00D94A6F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</w:t>
            </w:r>
            <w:r w:rsidR="00846D5D" w:rsidRPr="00D94A6F">
              <w:rPr>
                <w:rFonts w:ascii="Times New Roman" w:hAnsi="Times New Roman" w:cs="Times New Roman"/>
              </w:rPr>
              <w:t xml:space="preserve">63 </w:t>
            </w:r>
            <w:r w:rsidRPr="00D94A6F">
              <w:rPr>
                <w:rFonts w:ascii="Times New Roman" w:hAnsi="Times New Roman" w:cs="Times New Roman"/>
              </w:rPr>
              <w:t xml:space="preserve">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5C2B6076" w14:textId="77777777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EEF94E2" w14:textId="77777777" w:rsidR="00853BC8" w:rsidRPr="00D94A6F" w:rsidRDefault="00853BC8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2FA466" w14:textId="77777777" w:rsidR="00853BC8" w:rsidRPr="00D94A6F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C2D876" w14:textId="77777777" w:rsidR="00853BC8" w:rsidRPr="00D94A6F" w:rsidRDefault="00853BC8" w:rsidP="00F87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F70701" w14:textId="77777777" w:rsidR="00853BC8" w:rsidRPr="00D94A6F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  <w:r w:rsidRPr="00D94A6F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в соответствии с </w:t>
            </w:r>
            <w:r w:rsidRPr="00D94A6F">
              <w:rPr>
                <w:rFonts w:ascii="Times New Roman" w:hAnsi="Times New Roman" w:cs="Times New Roman"/>
              </w:rPr>
              <w:lastRenderedPageBreak/>
              <w:t>выставленным счетом</w:t>
            </w:r>
            <w:r w:rsidR="00B97C2C" w:rsidRPr="00D94A6F">
              <w:rPr>
                <w:rFonts w:ascii="Times New Roman" w:hAnsi="Times New Roman" w:cs="Times New Roman"/>
              </w:rPr>
              <w:t xml:space="preserve"> в размере</w:t>
            </w:r>
            <w:r w:rsidRPr="00D94A6F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D46691" w14:textId="481CB6A7" w:rsidR="00853BC8" w:rsidRPr="00D94A6F" w:rsidRDefault="00853BC8" w:rsidP="00853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расчетный счет </w:t>
            </w:r>
            <w:r w:rsidR="005F6B3F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6F7ACD" w14:textId="77777777" w:rsidR="00853BC8" w:rsidRPr="00D94A6F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течении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срока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документов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C6F82B" w14:textId="3F23C8E6" w:rsidR="00853BC8" w:rsidRPr="00D94A6F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 xml:space="preserve">Пункт 79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10C1F9BA" w14:textId="77777777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shd w:val="clear" w:color="auto" w:fill="auto"/>
          </w:tcPr>
          <w:p w14:paraId="07207CB7" w14:textId="77777777" w:rsidR="00BC558A" w:rsidRPr="00D94A6F" w:rsidRDefault="00BC558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5D36E6" w14:textId="3062260A" w:rsidR="00BC558A" w:rsidRPr="00D94A6F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5F6B3F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</w:p>
        </w:tc>
        <w:tc>
          <w:tcPr>
            <w:tcW w:w="760" w:type="pct"/>
            <w:vMerge w:val="restart"/>
            <w:shd w:val="clear" w:color="auto" w:fill="auto"/>
          </w:tcPr>
          <w:p w14:paraId="070FD4CC" w14:textId="5D026621" w:rsidR="00BC558A" w:rsidRPr="00D94A6F" w:rsidRDefault="00BC558A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5F6B3F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 ранее выданных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635547" w14:textId="7C375D33" w:rsidR="00BC558A" w:rsidRPr="00D94A6F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D94A6F">
              <w:rPr>
                <w:rFonts w:ascii="Times New Roman" w:hAnsi="Times New Roman" w:cs="Times New Roman"/>
              </w:rPr>
              <w:t xml:space="preserve"> Направление </w:t>
            </w:r>
            <w:r w:rsidR="005F6B3F">
              <w:rPr>
                <w:rFonts w:ascii="Times New Roman" w:hAnsi="Times New Roman" w:cs="Times New Roman"/>
              </w:rPr>
              <w:t>ООО «РСК»</w:t>
            </w:r>
            <w:r w:rsidRPr="00D94A6F">
              <w:rPr>
                <w:rFonts w:ascii="Times New Roman" w:hAnsi="Times New Roman" w:cs="Times New Roman"/>
              </w:rPr>
              <w:t xml:space="preserve"> в адрес субъекта оперативно-диспетчерского управления запроса  о предоставлении копий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  <w:shd w:val="clear" w:color="auto" w:fill="auto"/>
          </w:tcPr>
          <w:p w14:paraId="4ECB3CFD" w14:textId="77777777" w:rsidR="00BC558A" w:rsidRPr="00D94A6F" w:rsidRDefault="00BC558A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EF9897" w14:textId="77777777" w:rsidR="00BC558A" w:rsidRPr="00D94A6F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  <w:shd w:val="clear" w:color="auto" w:fill="auto"/>
          </w:tcPr>
          <w:p w14:paraId="33BDBB2A" w14:textId="46E59247" w:rsidR="00BC558A" w:rsidRPr="00D94A6F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66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0569CA39" w14:textId="77777777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960246" w14:textId="77777777" w:rsidR="00BC558A" w:rsidRPr="00D94A6F" w:rsidRDefault="00BC558A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E22FFE" w14:textId="77777777" w:rsidR="00BC558A" w:rsidRPr="00D94A6F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57E0C9" w14:textId="77777777" w:rsidR="00BC558A" w:rsidRPr="00D94A6F" w:rsidRDefault="00BC558A" w:rsidP="00A056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578418" w14:textId="77777777" w:rsidR="00BC558A" w:rsidRPr="00D94A6F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D94A6F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7356F9" w14:textId="77777777"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DC6886" w14:textId="77777777" w:rsidR="00BC558A" w:rsidRPr="00D94A6F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A29CE4" w14:textId="690D4CBA" w:rsidR="00BC558A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Пункты 72, 73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111C948B" w14:textId="77777777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14:paraId="467F95B1" w14:textId="77777777" w:rsidR="00456DDE" w:rsidRPr="00D94A6F" w:rsidRDefault="00B81F9C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9E8EDA" w14:textId="77777777" w:rsidR="00456DDE" w:rsidRPr="00D94A6F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  <w:shd w:val="clear" w:color="auto" w:fill="auto"/>
          </w:tcPr>
          <w:p w14:paraId="08DB1C16" w14:textId="77777777" w:rsidR="00B81F9C" w:rsidRPr="00D94A6F" w:rsidRDefault="00B81F9C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14:paraId="58D13821" w14:textId="77777777" w:rsidR="00456DDE" w:rsidRPr="00D94A6F" w:rsidRDefault="00456DDE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633668" w14:textId="77777777" w:rsidR="00456DDE" w:rsidRPr="00D94A6F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  <w:shd w:val="clear" w:color="auto" w:fill="auto"/>
          </w:tcPr>
          <w:p w14:paraId="122B2D9E" w14:textId="77777777" w:rsidR="00456DDE" w:rsidRPr="00D94A6F" w:rsidRDefault="00456DDE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Письменная форма</w:t>
            </w:r>
          </w:p>
          <w:p w14:paraId="1D81C75D" w14:textId="77777777" w:rsidR="00613167" w:rsidRPr="00D94A6F" w:rsidRDefault="00613167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14:paraId="16CA00C5" w14:textId="77777777"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8C5211" w14:textId="77777777" w:rsidR="00456DDE" w:rsidRPr="00D94A6F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8354179" w14:textId="77777777" w:rsidR="00456DDE" w:rsidRPr="00D94A6F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D94A6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14:paraId="3E1D9CFE" w14:textId="6598A96D" w:rsidR="00456DDE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Пункты 72, 73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28DC169B" w14:textId="77777777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07B4AED" w14:textId="77777777"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F622F0" w14:textId="77777777"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A73DE8" w14:textId="77777777"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К заявлению о переоформлении </w:t>
            </w:r>
            <w:r w:rsidRPr="00D94A6F">
              <w:rPr>
                <w:rFonts w:ascii="Times New Roman" w:hAnsi="Times New Roman" w:cs="Times New Roman"/>
              </w:rPr>
              <w:lastRenderedPageBreak/>
              <w:t>приложены документы</w:t>
            </w:r>
            <w:r w:rsidR="00613167" w:rsidRPr="00D94A6F">
              <w:rPr>
                <w:rFonts w:ascii="Times New Roman" w:hAnsi="Times New Roman" w:cs="Times New Roman"/>
              </w:rPr>
              <w:t>,</w:t>
            </w:r>
            <w:r w:rsidRPr="00D94A6F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FEDCA1" w14:textId="77777777" w:rsidR="000A149B" w:rsidRPr="00D94A6F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62BCD2" w14:textId="77777777" w:rsidR="000A149B" w:rsidRPr="00D94A6F" w:rsidRDefault="000A149B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14:paraId="11F27DD6" w14:textId="77777777" w:rsidR="000A149B" w:rsidRPr="00D94A6F" w:rsidRDefault="00613167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D94A6F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D94A6F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D94A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D24167" w14:textId="77777777" w:rsidR="000A149B" w:rsidRPr="00D94A6F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</w:t>
            </w:r>
            <w:r w:rsidRPr="00D94A6F">
              <w:rPr>
                <w:rFonts w:ascii="Times New Roman" w:hAnsi="Times New Roman" w:cs="Times New Roman"/>
              </w:rPr>
              <w:lastRenderedPageBreak/>
              <w:t xml:space="preserve">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14:paraId="0323CAEA" w14:textId="77777777" w:rsidR="000A149B" w:rsidRPr="00D94A6F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D94A6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2C12DB" w14:textId="0F5E5455" w:rsidR="000A149B" w:rsidRPr="00D94A6F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 xml:space="preserve">Пункт 71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555B5419" w14:textId="77777777" w:rsidTr="00D94A6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14:paraId="1E5C07E3" w14:textId="77777777"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A73F32" w14:textId="77777777"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14:paraId="6A302FB0" w14:textId="77777777"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A25A90" w14:textId="77777777" w:rsidR="000A149B" w:rsidRPr="00D94A6F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  <w:r w:rsidR="005A2998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5079282B" w14:textId="77777777" w:rsidR="000A149B" w:rsidRPr="00D94A6F" w:rsidRDefault="000A149B" w:rsidP="000A1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D94A6F">
              <w:rPr>
                <w:rFonts w:ascii="Times New Roman" w:hAnsi="Times New Roman" w:cs="Times New Roman"/>
              </w:rPr>
              <w:t>Направляется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14:paraId="5306DC00" w14:textId="77777777" w:rsidR="000A149B" w:rsidRPr="00D94A6F" w:rsidRDefault="000A149B" w:rsidP="00AD4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32D8CC" w14:textId="77777777" w:rsidR="00BC558A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14:paraId="3EB3DA0F" w14:textId="77777777" w:rsidR="000A149B" w:rsidRPr="00D94A6F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30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D94A6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14:paraId="14C14406" w14:textId="164D13C9" w:rsidR="000A149B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70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2C998DB2" w14:textId="77777777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B62C95" w14:textId="77777777"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D92062" w14:textId="77777777" w:rsidR="008934D3" w:rsidRPr="00D94A6F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BBF152" w14:textId="77777777" w:rsidR="008934D3" w:rsidRPr="00D94A6F" w:rsidRDefault="008934D3" w:rsidP="00D0200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Технологическое присоединение состоялось после 01.01.2010г.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25A697" w14:textId="77777777" w:rsidR="008934D3" w:rsidRPr="00D94A6F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 об осуществлении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274B37E" w14:textId="77777777" w:rsidR="008934D3" w:rsidRPr="00D94A6F" w:rsidRDefault="008934D3" w:rsidP="00D02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16AAEF" w14:textId="77777777" w:rsidR="008934D3" w:rsidRPr="00D94A6F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 w:rsidRPr="00D94A6F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A87B92" w14:textId="1A6D7DD2" w:rsidR="008934D3" w:rsidRPr="00D94A6F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74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37A24F86" w14:textId="77777777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14:paraId="19DDB0AC" w14:textId="77777777"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CF6324" w14:textId="77777777" w:rsidR="008934D3" w:rsidRPr="00D94A6F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  <w:shd w:val="clear" w:color="auto" w:fill="auto"/>
          </w:tcPr>
          <w:p w14:paraId="771B3FCE" w14:textId="77777777"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6BB8F8" w14:textId="77777777"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  <w:shd w:val="clear" w:color="auto" w:fill="auto"/>
          </w:tcPr>
          <w:p w14:paraId="1EA3FB1B" w14:textId="77777777"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14:paraId="13E4FBC6" w14:textId="77777777"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9BA0E9" w14:textId="77777777"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shd w:val="clear" w:color="auto" w:fill="auto"/>
          </w:tcPr>
          <w:p w14:paraId="3778FD83" w14:textId="512C79DE"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67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50B8D5BF" w14:textId="77777777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8D1A5B6" w14:textId="77777777"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CF35BF" w14:textId="77777777"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14DB92E" w14:textId="4BE23386" w:rsidR="008934D3" w:rsidRPr="00D94A6F" w:rsidRDefault="008934D3" w:rsidP="005A29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К заявлению о переоформлении приложены документы, подтверждающие факт технологического присоединения, либо данные документы имеются у </w:t>
            </w:r>
            <w:r w:rsidR="005F6B3F"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C5D68E" w14:textId="77777777" w:rsidR="008934D3" w:rsidRPr="00D94A6F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C4CBF1" w14:textId="77777777"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14:paraId="3DD0CBE5" w14:textId="77777777"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2AE6E3" w14:textId="77777777" w:rsidR="008934D3" w:rsidRPr="00D94A6F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E84C03" w14:textId="7F09EC50" w:rsidR="008934D3" w:rsidRPr="00D94A6F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Пункты 67, 69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  <w:tr w:rsidR="00D94A6F" w:rsidRPr="00D94A6F" w14:paraId="39A2E72F" w14:textId="77777777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14:paraId="5DECE53D" w14:textId="77777777"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2341BB" w14:textId="77777777"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Подписание переоформленных (восстановленных) документов со стороны заявителя</w:t>
            </w:r>
          </w:p>
        </w:tc>
        <w:tc>
          <w:tcPr>
            <w:tcW w:w="760" w:type="pct"/>
            <w:shd w:val="clear" w:color="auto" w:fill="auto"/>
          </w:tcPr>
          <w:p w14:paraId="379D8457" w14:textId="77777777" w:rsidR="008934D3" w:rsidRPr="00D94A6F" w:rsidRDefault="008934D3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EADC8A" w14:textId="7DBFDD8D" w:rsidR="008934D3" w:rsidRPr="00D94A6F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94A6F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D94A6F">
              <w:rPr>
                <w:rFonts w:ascii="Times New Roman" w:hAnsi="Times New Roman" w:cs="Times New Roman"/>
              </w:rPr>
              <w:t xml:space="preserve"> и направление одного  экземпляра </w:t>
            </w:r>
            <w:r w:rsidR="005F6B3F"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tcW w:w="757" w:type="pct"/>
            <w:shd w:val="clear" w:color="auto" w:fill="auto"/>
          </w:tcPr>
          <w:p w14:paraId="3D1B794B" w14:textId="77777777" w:rsidR="008934D3" w:rsidRPr="00D94A6F" w:rsidRDefault="008934D3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08FFF2" w14:textId="77777777" w:rsidR="008934D3" w:rsidRPr="00D94A6F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3 календарных дня со дня получения заявителем документов</w:t>
            </w:r>
          </w:p>
          <w:p w14:paraId="0E4FCE9E" w14:textId="77777777" w:rsidR="008934D3" w:rsidRPr="00D94A6F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14:paraId="26B645DD" w14:textId="713FE892" w:rsidR="008934D3" w:rsidRPr="00D94A6F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78 Правил </w:t>
            </w:r>
            <w:r w:rsidR="005F6B3F">
              <w:rPr>
                <w:rFonts w:ascii="Times New Roman" w:hAnsi="Times New Roman" w:cs="Times New Roman"/>
              </w:rPr>
              <w:t>ТП</w:t>
            </w:r>
          </w:p>
        </w:tc>
      </w:tr>
    </w:tbl>
    <w:p w14:paraId="398BBCE2" w14:textId="77777777" w:rsidR="00CA183B" w:rsidRPr="00D94A6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5235A1AF" w14:textId="77777777" w:rsidR="005F6B3F" w:rsidRPr="009637F6" w:rsidRDefault="005F6B3F" w:rsidP="005F6B3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8A34B" w14:textId="77777777" w:rsidR="005F6B3F" w:rsidRPr="009637F6" w:rsidRDefault="005F6B3F" w:rsidP="005F6B3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3610E667" w14:textId="0AED6398" w:rsidR="000653F9" w:rsidRPr="005F6B3F" w:rsidRDefault="005F6B3F" w:rsidP="005F6B3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6">
        <w:rPr>
          <w:rFonts w:ascii="Times New Roman" w:hAnsi="Times New Roman" w:cs="Times New Roman"/>
          <w:sz w:val="24"/>
          <w:szCs w:val="24"/>
        </w:rPr>
        <w:t xml:space="preserve">Адрес электронной почты ООО «РСК»: </w:t>
      </w:r>
      <w:hyperlink r:id="rId8" w:history="1">
        <w:r w:rsidRPr="009C2E96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 w:rsidRPr="009C2E96">
        <w:rPr>
          <w:rFonts w:ascii="Times New Roman" w:hAnsi="Times New Roman" w:cs="Times New Roman"/>
          <w:sz w:val="24"/>
          <w:szCs w:val="24"/>
        </w:rPr>
        <w:t>, 5556768@mail.ru</w:t>
      </w:r>
    </w:p>
    <w:sectPr w:rsidR="000653F9" w:rsidRPr="005F6B3F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4ED9" w14:textId="77777777" w:rsidR="005F0D5A" w:rsidRDefault="005F0D5A" w:rsidP="00DC7CA8">
      <w:pPr>
        <w:spacing w:after="0" w:line="240" w:lineRule="auto"/>
      </w:pPr>
      <w:r>
        <w:separator/>
      </w:r>
    </w:p>
  </w:endnote>
  <w:endnote w:type="continuationSeparator" w:id="0">
    <w:p w14:paraId="0682002F" w14:textId="77777777" w:rsidR="005F0D5A" w:rsidRDefault="005F0D5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57B2" w14:textId="77777777" w:rsidR="005F0D5A" w:rsidRDefault="005F0D5A" w:rsidP="00DC7CA8">
      <w:pPr>
        <w:spacing w:after="0" w:line="240" w:lineRule="auto"/>
      </w:pPr>
      <w:r>
        <w:separator/>
      </w:r>
    </w:p>
  </w:footnote>
  <w:footnote w:type="continuationSeparator" w:id="0">
    <w:p w14:paraId="4AB53857" w14:textId="77777777" w:rsidR="005F0D5A" w:rsidRDefault="005F0D5A" w:rsidP="00DC7CA8">
      <w:pPr>
        <w:spacing w:after="0" w:line="240" w:lineRule="auto"/>
      </w:pPr>
      <w:r>
        <w:continuationSeparator/>
      </w:r>
    </w:p>
  </w:footnote>
  <w:footnote w:id="1">
    <w:p w14:paraId="361138F0" w14:textId="77777777" w:rsidR="008A73A1" w:rsidRDefault="008A73A1" w:rsidP="007705C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80666"/>
    <w:rsid w:val="000825BA"/>
    <w:rsid w:val="000A149B"/>
    <w:rsid w:val="000A1CCC"/>
    <w:rsid w:val="000A621F"/>
    <w:rsid w:val="000B052E"/>
    <w:rsid w:val="000C2914"/>
    <w:rsid w:val="000C4201"/>
    <w:rsid w:val="000D0D64"/>
    <w:rsid w:val="000E1A34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593F"/>
    <w:rsid w:val="00187BF5"/>
    <w:rsid w:val="0019014D"/>
    <w:rsid w:val="00195358"/>
    <w:rsid w:val="001C2832"/>
    <w:rsid w:val="001D45A0"/>
    <w:rsid w:val="001F36FD"/>
    <w:rsid w:val="00206CD3"/>
    <w:rsid w:val="00217E3B"/>
    <w:rsid w:val="0022778E"/>
    <w:rsid w:val="00231805"/>
    <w:rsid w:val="00233155"/>
    <w:rsid w:val="00242530"/>
    <w:rsid w:val="00251BEC"/>
    <w:rsid w:val="002646BB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213B2"/>
    <w:rsid w:val="0032200A"/>
    <w:rsid w:val="0032230E"/>
    <w:rsid w:val="00326913"/>
    <w:rsid w:val="00347A15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7D0A"/>
    <w:rsid w:val="005819E4"/>
    <w:rsid w:val="00584BD8"/>
    <w:rsid w:val="005A2998"/>
    <w:rsid w:val="005B627E"/>
    <w:rsid w:val="005C22A7"/>
    <w:rsid w:val="005E5AAE"/>
    <w:rsid w:val="005F0D5A"/>
    <w:rsid w:val="005F2F3E"/>
    <w:rsid w:val="005F378C"/>
    <w:rsid w:val="005F6B3F"/>
    <w:rsid w:val="00613167"/>
    <w:rsid w:val="00614532"/>
    <w:rsid w:val="00620C3D"/>
    <w:rsid w:val="00640439"/>
    <w:rsid w:val="0065173C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D4BBD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8F6E85"/>
    <w:rsid w:val="009001F4"/>
    <w:rsid w:val="0090119E"/>
    <w:rsid w:val="00903B09"/>
    <w:rsid w:val="00904E58"/>
    <w:rsid w:val="00930834"/>
    <w:rsid w:val="0094467A"/>
    <w:rsid w:val="0095335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1F7E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94A6F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F557"/>
  <w15:docId w15:val="{307AECFA-C4ED-44BD-AECB-CC719D1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paragraph" w:styleId="af5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6">
    <w:name w:val="No Spacing"/>
    <w:uiPriority w:val="1"/>
    <w:qFormat/>
    <w:rsid w:val="008A73A1"/>
    <w:pPr>
      <w:spacing w:after="0" w:line="240" w:lineRule="auto"/>
    </w:pPr>
  </w:style>
  <w:style w:type="character" w:styleId="af7">
    <w:name w:val="Hyperlink"/>
    <w:uiPriority w:val="99"/>
    <w:semiHidden/>
    <w:unhideWhenUsed/>
    <w:rsid w:val="00D94A6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9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rsk1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A6E9-A67B-4BCB-BE6B-A3DABB28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4</cp:revision>
  <cp:lastPrinted>2017-06-21T11:41:00Z</cp:lastPrinted>
  <dcterms:created xsi:type="dcterms:W3CDTF">2022-07-19T11:40:00Z</dcterms:created>
  <dcterms:modified xsi:type="dcterms:W3CDTF">2023-01-18T12:08:00Z</dcterms:modified>
</cp:coreProperties>
</file>